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B" w:rsidRPr="000A37E9" w:rsidRDefault="0020413B" w:rsidP="0020413B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0" w:name="_GoBack"/>
      <w:bookmarkEnd w:id="0"/>
      <w:r w:rsidRPr="000A37E9">
        <w:rPr>
          <w:rFonts w:asciiTheme="majorEastAsia" w:eastAsiaTheme="majorEastAsia" w:hAnsiTheme="majorEastAsia" w:hint="eastAsia"/>
          <w:b/>
          <w:bCs/>
          <w:sz w:val="32"/>
          <w:szCs w:val="32"/>
        </w:rPr>
        <w:t>CSV轉入功能操作說明</w:t>
      </w:r>
    </w:p>
    <w:p w:rsidR="0020413B" w:rsidRDefault="0020413B" w:rsidP="0020413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0413B">
        <w:rPr>
          <w:rFonts w:asciiTheme="majorEastAsia" w:eastAsiaTheme="majorEastAsia" w:hAnsiTheme="majorEastAsia" w:hint="eastAsia"/>
          <w:b/>
          <w:bCs/>
          <w:sz w:val="28"/>
          <w:szCs w:val="28"/>
        </w:rPr>
        <w:t>下載CSV範本</w:t>
      </w:r>
    </w:p>
    <w:p w:rsidR="00FD2C48" w:rsidRDefault="000A37E9" w:rsidP="00FD2C48">
      <w:pPr>
        <w:pStyle w:val="a3"/>
        <w:ind w:leftChars="0" w:left="600"/>
        <w:rPr>
          <w:rFonts w:asciiTheme="majorEastAsia" w:eastAsiaTheme="majorEastAsia" w:hAnsiTheme="majorEastAsia"/>
          <w:b/>
          <w:bCs/>
          <w:szCs w:val="24"/>
        </w:rPr>
      </w:pPr>
      <w:r w:rsidRPr="00E40381">
        <w:rPr>
          <w:noProof/>
        </w:rPr>
        <w:drawing>
          <wp:inline distT="0" distB="0" distL="0" distR="0">
            <wp:extent cx="5274310" cy="1972073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69" w:rsidRPr="008D5E26" w:rsidRDefault="00DD3169" w:rsidP="00DD3169">
      <w:pPr>
        <w:ind w:left="600"/>
        <w:jc w:val="center"/>
        <w:rPr>
          <w:rFonts w:asciiTheme="majorEastAsia" w:eastAsiaTheme="majorEastAsia" w:hAnsiTheme="majorEastAsia"/>
          <w:szCs w:val="24"/>
        </w:rPr>
      </w:pPr>
      <w:r w:rsidRPr="008D5E26">
        <w:rPr>
          <w:rFonts w:asciiTheme="majorEastAsia" w:eastAsiaTheme="majorEastAsia" w:hAnsiTheme="majorEastAsia" w:hint="eastAsia"/>
          <w:szCs w:val="24"/>
        </w:rPr>
        <w:t>【</w:t>
      </w:r>
      <w:r>
        <w:rPr>
          <w:rFonts w:asciiTheme="majorEastAsia" w:eastAsiaTheme="majorEastAsia" w:hAnsiTheme="majorEastAsia" w:hint="eastAsia"/>
          <w:szCs w:val="24"/>
        </w:rPr>
        <w:t>下載範本圖示</w:t>
      </w:r>
      <w:r w:rsidRPr="008D5E26">
        <w:rPr>
          <w:rFonts w:asciiTheme="majorEastAsia" w:eastAsiaTheme="majorEastAsia" w:hAnsiTheme="majorEastAsia" w:hint="eastAsia"/>
          <w:szCs w:val="24"/>
        </w:rPr>
        <w:t>】</w:t>
      </w:r>
    </w:p>
    <w:p w:rsidR="000A37E9" w:rsidRDefault="000A37E9" w:rsidP="00FD2C48">
      <w:pPr>
        <w:pStyle w:val="a3"/>
        <w:ind w:leftChars="0" w:left="60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操作步驟</w:t>
      </w:r>
      <w:r w:rsidR="0087212D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:rsidR="000A37E9" w:rsidRDefault="000A37E9" w:rsidP="000412F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Cs w:val="24"/>
        </w:rPr>
      </w:pPr>
      <w:r w:rsidRPr="000A37E9">
        <w:rPr>
          <w:rFonts w:asciiTheme="majorEastAsia" w:eastAsiaTheme="majorEastAsia" w:hAnsiTheme="majorEastAsia" w:hint="eastAsia"/>
          <w:bCs/>
          <w:szCs w:val="24"/>
        </w:rPr>
        <w:t>在</w:t>
      </w:r>
      <w:r w:rsidR="00732BAE">
        <w:rPr>
          <w:rFonts w:asciiTheme="majorEastAsia" w:eastAsiaTheme="majorEastAsia" w:hAnsiTheme="majorEastAsia" w:hint="eastAsia"/>
          <w:bCs/>
          <w:szCs w:val="24"/>
        </w:rPr>
        <w:t>【</w:t>
      </w:r>
      <w:r w:rsidRPr="000A37E9">
        <w:rPr>
          <w:rFonts w:asciiTheme="majorEastAsia" w:eastAsiaTheme="majorEastAsia" w:hAnsiTheme="majorEastAsia" w:hint="eastAsia"/>
          <w:bCs/>
          <w:szCs w:val="24"/>
        </w:rPr>
        <w:t>新增</w:t>
      </w:r>
      <w:r>
        <w:rPr>
          <w:rFonts w:asciiTheme="majorEastAsia" w:eastAsiaTheme="majorEastAsia" w:hAnsiTheme="majorEastAsia" w:hint="eastAsia"/>
          <w:bCs/>
          <w:szCs w:val="24"/>
        </w:rPr>
        <w:t>請購</w:t>
      </w:r>
      <w:r w:rsidR="00732BAE">
        <w:rPr>
          <w:rFonts w:asciiTheme="majorEastAsia" w:eastAsiaTheme="majorEastAsia" w:hAnsiTheme="majorEastAsia" w:hint="eastAsia"/>
          <w:bCs/>
          <w:szCs w:val="24"/>
        </w:rPr>
        <w:t>】</w:t>
      </w:r>
      <w:r>
        <w:rPr>
          <w:rFonts w:asciiTheme="majorEastAsia" w:eastAsiaTheme="majorEastAsia" w:hAnsiTheme="majorEastAsia" w:hint="eastAsia"/>
          <w:bCs/>
          <w:szCs w:val="24"/>
        </w:rPr>
        <w:t>功能</w:t>
      </w:r>
      <w:r w:rsidR="002F3670">
        <w:rPr>
          <w:rFonts w:asciiTheme="majorEastAsia" w:eastAsiaTheme="majorEastAsia" w:hAnsiTheme="majorEastAsia" w:hint="eastAsia"/>
          <w:bCs/>
          <w:szCs w:val="24"/>
        </w:rPr>
        <w:t>的</w:t>
      </w:r>
      <w:r>
        <w:rPr>
          <w:rFonts w:asciiTheme="majorEastAsia" w:eastAsiaTheme="majorEastAsia" w:hAnsiTheme="majorEastAsia" w:hint="eastAsia"/>
          <w:bCs/>
          <w:szCs w:val="24"/>
        </w:rPr>
        <w:t>各清冊類別如</w:t>
      </w:r>
      <w:r w:rsidR="002F3670">
        <w:rPr>
          <w:rFonts w:asciiTheme="majorEastAsia" w:eastAsiaTheme="majorEastAsia" w:hAnsiTheme="majorEastAsia" w:hint="eastAsia"/>
          <w:bCs/>
          <w:szCs w:val="24"/>
        </w:rPr>
        <w:t>：</w:t>
      </w:r>
      <w:r w:rsidR="00732BAE">
        <w:rPr>
          <w:rFonts w:asciiTheme="majorEastAsia" w:eastAsiaTheme="majorEastAsia" w:hAnsiTheme="majorEastAsia" w:hint="eastAsia"/>
          <w:bCs/>
          <w:szCs w:val="24"/>
        </w:rPr>
        <w:t>《</w:t>
      </w:r>
      <w:r>
        <w:rPr>
          <w:rFonts w:asciiTheme="majorEastAsia" w:eastAsiaTheme="majorEastAsia" w:hAnsiTheme="majorEastAsia" w:hint="eastAsia"/>
          <w:bCs/>
          <w:szCs w:val="24"/>
        </w:rPr>
        <w:t>薪資清冊</w:t>
      </w:r>
      <w:r w:rsidR="00732BAE">
        <w:rPr>
          <w:rFonts w:asciiTheme="majorEastAsia" w:eastAsiaTheme="majorEastAsia" w:hAnsiTheme="majorEastAsia" w:hint="eastAsia"/>
          <w:bCs/>
          <w:szCs w:val="24"/>
        </w:rPr>
        <w:t>》</w:t>
      </w:r>
      <w:r>
        <w:rPr>
          <w:rFonts w:asciiTheme="majorEastAsia" w:eastAsiaTheme="majorEastAsia" w:hAnsiTheme="majorEastAsia" w:hint="eastAsia"/>
          <w:bCs/>
          <w:szCs w:val="24"/>
        </w:rPr>
        <w:t>、</w:t>
      </w:r>
      <w:r w:rsidR="00732BAE">
        <w:rPr>
          <w:rFonts w:asciiTheme="majorEastAsia" w:eastAsiaTheme="majorEastAsia" w:hAnsiTheme="majorEastAsia" w:hint="eastAsia"/>
          <w:bCs/>
          <w:szCs w:val="24"/>
        </w:rPr>
        <w:t>《</w:t>
      </w:r>
      <w:r>
        <w:rPr>
          <w:rFonts w:asciiTheme="majorEastAsia" w:eastAsiaTheme="majorEastAsia" w:hAnsiTheme="majorEastAsia" w:hint="eastAsia"/>
          <w:bCs/>
          <w:szCs w:val="24"/>
        </w:rPr>
        <w:t>印領清冊</w:t>
      </w:r>
      <w:r w:rsidR="00732BAE">
        <w:rPr>
          <w:rFonts w:asciiTheme="majorEastAsia" w:eastAsiaTheme="majorEastAsia" w:hAnsiTheme="majorEastAsia" w:hint="eastAsia"/>
          <w:bCs/>
          <w:szCs w:val="24"/>
        </w:rPr>
        <w:t>》</w:t>
      </w:r>
      <w:r w:rsidR="006E562A">
        <w:rPr>
          <w:rFonts w:asciiTheme="majorEastAsia" w:eastAsiaTheme="majorEastAsia" w:hAnsiTheme="majorEastAsia" w:hint="eastAsia"/>
          <w:bCs/>
          <w:szCs w:val="24"/>
        </w:rPr>
        <w:t>或</w:t>
      </w:r>
      <w:r w:rsidR="00732BAE">
        <w:rPr>
          <w:rFonts w:asciiTheme="majorEastAsia" w:eastAsiaTheme="majorEastAsia" w:hAnsiTheme="majorEastAsia" w:hint="eastAsia"/>
          <w:bCs/>
          <w:szCs w:val="24"/>
        </w:rPr>
        <w:t>《</w:t>
      </w:r>
      <w:r>
        <w:rPr>
          <w:rFonts w:asciiTheme="majorEastAsia" w:eastAsiaTheme="majorEastAsia" w:hAnsiTheme="majorEastAsia" w:hint="eastAsia"/>
          <w:bCs/>
          <w:szCs w:val="24"/>
        </w:rPr>
        <w:t>補充保費</w:t>
      </w:r>
      <w:r w:rsidR="00732BAE">
        <w:rPr>
          <w:rFonts w:asciiTheme="majorEastAsia" w:eastAsiaTheme="majorEastAsia" w:hAnsiTheme="majorEastAsia" w:hint="eastAsia"/>
          <w:bCs/>
          <w:szCs w:val="24"/>
        </w:rPr>
        <w:t>》</w:t>
      </w:r>
      <w:r w:rsidR="002F3670">
        <w:rPr>
          <w:rFonts w:asciiTheme="majorEastAsia" w:eastAsiaTheme="majorEastAsia" w:hAnsiTheme="majorEastAsia" w:hint="eastAsia"/>
          <w:bCs/>
          <w:szCs w:val="24"/>
        </w:rPr>
        <w:t>編輯</w:t>
      </w:r>
      <w:r w:rsidR="00A12219">
        <w:rPr>
          <w:rFonts w:asciiTheme="majorEastAsia" w:eastAsiaTheme="majorEastAsia" w:hAnsiTheme="majorEastAsia" w:hint="eastAsia"/>
          <w:bCs/>
          <w:szCs w:val="24"/>
        </w:rPr>
        <w:t>介面中</w:t>
      </w:r>
      <w:r w:rsidR="002F3670">
        <w:rPr>
          <w:rFonts w:asciiTheme="majorEastAsia" w:eastAsiaTheme="majorEastAsia" w:hAnsiTheme="majorEastAsia" w:hint="eastAsia"/>
          <w:bCs/>
          <w:szCs w:val="24"/>
        </w:rPr>
        <w:t>，</w:t>
      </w:r>
      <w:r w:rsidR="006E562A">
        <w:rPr>
          <w:rFonts w:asciiTheme="majorEastAsia" w:eastAsiaTheme="majorEastAsia" w:hAnsiTheme="majorEastAsia" w:hint="eastAsia"/>
          <w:bCs/>
          <w:szCs w:val="24"/>
        </w:rPr>
        <w:t>以</w:t>
      </w:r>
      <w:r w:rsidR="000412FF">
        <w:rPr>
          <w:rFonts w:asciiTheme="majorEastAsia" w:eastAsiaTheme="majorEastAsia" w:hAnsiTheme="majorEastAsia" w:hint="eastAsia"/>
          <w:bCs/>
          <w:szCs w:val="24"/>
        </w:rPr>
        <w:t>滑</w:t>
      </w:r>
      <w:r w:rsidR="006E562A">
        <w:rPr>
          <w:rFonts w:asciiTheme="majorEastAsia" w:eastAsiaTheme="majorEastAsia" w:hAnsiTheme="majorEastAsia" w:hint="eastAsia"/>
          <w:bCs/>
          <w:szCs w:val="24"/>
        </w:rPr>
        <w:t>鼠點</w:t>
      </w:r>
      <w:r w:rsidR="002F3670">
        <w:rPr>
          <w:rFonts w:asciiTheme="majorEastAsia" w:eastAsiaTheme="majorEastAsia" w:hAnsiTheme="majorEastAsia" w:hint="eastAsia"/>
          <w:bCs/>
          <w:szCs w:val="24"/>
        </w:rPr>
        <w:t>按</w:t>
      </w:r>
      <w:r w:rsidR="002F3670" w:rsidRPr="002F3670">
        <w:rPr>
          <w:rFonts w:asciiTheme="majorEastAsia" w:eastAsiaTheme="majorEastAsia" w:hAnsiTheme="majorEastAsia" w:hint="eastAsia"/>
          <w:bCs/>
          <w:szCs w:val="24"/>
          <w:bdr w:val="single" w:sz="4" w:space="0" w:color="auto"/>
        </w:rPr>
        <w:t>轉入CSV檔</w:t>
      </w:r>
      <w:r w:rsidR="002F3670" w:rsidRPr="002F3670">
        <w:rPr>
          <w:rFonts w:asciiTheme="majorEastAsia" w:eastAsiaTheme="majorEastAsia" w:hAnsiTheme="majorEastAsia" w:hint="eastAsia"/>
          <w:bCs/>
          <w:szCs w:val="24"/>
        </w:rPr>
        <w:t>的按鈕</w:t>
      </w:r>
      <w:r w:rsidR="006E562A"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0412FF" w:rsidRDefault="00A12219" w:rsidP="000412F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在左上方跳出的視窗以</w:t>
      </w:r>
      <w:r w:rsidR="006E562A">
        <w:rPr>
          <w:rFonts w:asciiTheme="majorEastAsia" w:eastAsiaTheme="majorEastAsia" w:hAnsiTheme="majorEastAsia" w:hint="eastAsia"/>
          <w:bCs/>
          <w:szCs w:val="24"/>
        </w:rPr>
        <w:t>滑鼠點按</w:t>
      </w:r>
      <w:r w:rsidR="006E562A">
        <w:rPr>
          <w:rFonts w:asciiTheme="majorEastAsia" w:eastAsiaTheme="majorEastAsia" w:hAnsiTheme="majorEastAsia" w:hint="eastAsia"/>
          <w:bCs/>
          <w:szCs w:val="24"/>
          <w:u w:val="single"/>
        </w:rPr>
        <w:t>下載範本</w:t>
      </w:r>
      <w:r w:rsidR="006E562A" w:rsidRPr="006E562A">
        <w:rPr>
          <w:rFonts w:asciiTheme="majorEastAsia" w:eastAsiaTheme="majorEastAsia" w:hAnsiTheme="majorEastAsia" w:hint="eastAsia"/>
          <w:bCs/>
          <w:szCs w:val="24"/>
        </w:rPr>
        <w:t>並另存</w:t>
      </w:r>
      <w:r w:rsidR="006E562A">
        <w:rPr>
          <w:rFonts w:asciiTheme="majorEastAsia" w:eastAsiaTheme="majorEastAsia" w:hAnsiTheme="majorEastAsia" w:hint="eastAsia"/>
          <w:bCs/>
          <w:szCs w:val="24"/>
        </w:rPr>
        <w:t>新</w:t>
      </w:r>
      <w:r w:rsidR="006E562A" w:rsidRPr="006E562A">
        <w:rPr>
          <w:rFonts w:asciiTheme="majorEastAsia" w:eastAsiaTheme="majorEastAsia" w:hAnsiTheme="majorEastAsia" w:hint="eastAsia"/>
          <w:bCs/>
          <w:szCs w:val="24"/>
        </w:rPr>
        <w:t>檔</w:t>
      </w:r>
      <w:r w:rsidR="006E562A"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6E562A" w:rsidRDefault="00CC0FAA" w:rsidP="000412F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此</w:t>
      </w:r>
      <w:r w:rsidR="00A12219">
        <w:rPr>
          <w:rFonts w:asciiTheme="majorEastAsia" w:eastAsiaTheme="majorEastAsia" w:hAnsiTheme="majorEastAsia" w:hint="eastAsia"/>
          <w:bCs/>
          <w:szCs w:val="24"/>
        </w:rPr>
        <w:t>時</w:t>
      </w:r>
      <w:r w:rsidR="006E562A">
        <w:rPr>
          <w:rFonts w:asciiTheme="majorEastAsia" w:eastAsiaTheme="majorEastAsia" w:hAnsiTheme="majorEastAsia" w:hint="eastAsia"/>
          <w:bCs/>
          <w:szCs w:val="24"/>
        </w:rPr>
        <w:t>指定檔案</w:t>
      </w:r>
      <w:r>
        <w:rPr>
          <w:rFonts w:asciiTheme="majorEastAsia" w:eastAsiaTheme="majorEastAsia" w:hAnsiTheme="majorEastAsia" w:hint="eastAsia"/>
          <w:bCs/>
          <w:szCs w:val="24"/>
        </w:rPr>
        <w:t>要</w:t>
      </w:r>
      <w:r w:rsidR="006E562A">
        <w:rPr>
          <w:rFonts w:asciiTheme="majorEastAsia" w:eastAsiaTheme="majorEastAsia" w:hAnsiTheme="majorEastAsia" w:hint="eastAsia"/>
          <w:bCs/>
          <w:szCs w:val="24"/>
        </w:rPr>
        <w:t>存放的位置。</w:t>
      </w:r>
    </w:p>
    <w:p w:rsidR="006E562A" w:rsidRDefault="00A12219" w:rsidP="000412F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可重新命名</w:t>
      </w:r>
      <w:r w:rsidR="006E562A">
        <w:rPr>
          <w:rFonts w:asciiTheme="majorEastAsia" w:eastAsiaTheme="majorEastAsia" w:hAnsiTheme="majorEastAsia" w:hint="eastAsia"/>
          <w:bCs/>
          <w:szCs w:val="24"/>
        </w:rPr>
        <w:t>檔案名稱。</w:t>
      </w:r>
      <w:r w:rsidR="005B2B42">
        <w:rPr>
          <w:rFonts w:asciiTheme="majorEastAsia" w:eastAsiaTheme="majorEastAsia" w:hAnsiTheme="majorEastAsia" w:hint="eastAsia"/>
          <w:bCs/>
          <w:szCs w:val="24"/>
        </w:rPr>
        <w:t>(其副檔名為.CSV</w:t>
      </w:r>
      <w:r>
        <w:rPr>
          <w:rFonts w:asciiTheme="majorEastAsia" w:eastAsiaTheme="majorEastAsia" w:hAnsiTheme="majorEastAsia" w:hint="eastAsia"/>
          <w:bCs/>
          <w:szCs w:val="24"/>
        </w:rPr>
        <w:t>)</w:t>
      </w:r>
    </w:p>
    <w:p w:rsidR="006E562A" w:rsidRPr="000A37E9" w:rsidRDefault="006E562A" w:rsidP="000412F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確定後</w:t>
      </w:r>
      <w:r w:rsidR="00A12219">
        <w:rPr>
          <w:rFonts w:asciiTheme="majorEastAsia" w:eastAsiaTheme="majorEastAsia" w:hAnsiTheme="majorEastAsia" w:hint="eastAsia"/>
          <w:bCs/>
          <w:szCs w:val="24"/>
        </w:rPr>
        <w:t>執行</w:t>
      </w:r>
      <w:r>
        <w:rPr>
          <w:rFonts w:asciiTheme="majorEastAsia" w:eastAsiaTheme="majorEastAsia" w:hAnsiTheme="majorEastAsia" w:hint="eastAsia"/>
          <w:bCs/>
          <w:szCs w:val="24"/>
        </w:rPr>
        <w:t>存檔。</w:t>
      </w:r>
    </w:p>
    <w:p w:rsidR="00FD2C48" w:rsidRDefault="0020413B" w:rsidP="00FD2C4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20413B">
        <w:rPr>
          <w:rFonts w:asciiTheme="majorEastAsia" w:eastAsiaTheme="majorEastAsia" w:hAnsiTheme="majorEastAsia" w:hint="eastAsia"/>
          <w:b/>
          <w:sz w:val="28"/>
          <w:szCs w:val="28"/>
        </w:rPr>
        <w:t>編輯CSV</w:t>
      </w:r>
    </w:p>
    <w:p w:rsidR="00F5181E" w:rsidRDefault="00F5181E" w:rsidP="00F5181E">
      <w:pPr>
        <w:pStyle w:val="a3"/>
        <w:ind w:leftChars="0" w:left="60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E2AF445" wp14:editId="70E9AA7E">
            <wp:extent cx="5274310" cy="1369060"/>
            <wp:effectExtent l="0" t="0" r="254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1E" w:rsidRDefault="00F5181E" w:rsidP="00F5181E">
      <w:pPr>
        <w:pStyle w:val="a3"/>
        <w:ind w:leftChars="0" w:left="600"/>
        <w:jc w:val="center"/>
        <w:rPr>
          <w:rFonts w:asciiTheme="majorEastAsia" w:eastAsiaTheme="majorEastAsia" w:hAnsiTheme="majorEastAsia"/>
          <w:szCs w:val="24"/>
        </w:rPr>
      </w:pPr>
      <w:r w:rsidRPr="008D5E26">
        <w:rPr>
          <w:rFonts w:asciiTheme="majorEastAsia" w:eastAsiaTheme="majorEastAsia" w:hAnsiTheme="majorEastAsia" w:hint="eastAsia"/>
          <w:szCs w:val="24"/>
        </w:rPr>
        <w:t>【各範本檔</w:t>
      </w:r>
      <w:r>
        <w:rPr>
          <w:rFonts w:asciiTheme="majorEastAsia" w:eastAsiaTheme="majorEastAsia" w:hAnsiTheme="majorEastAsia" w:hint="eastAsia"/>
          <w:szCs w:val="24"/>
        </w:rPr>
        <w:t>案</w:t>
      </w:r>
      <w:r w:rsidRPr="008D5E26">
        <w:rPr>
          <w:rFonts w:asciiTheme="majorEastAsia" w:eastAsiaTheme="majorEastAsia" w:hAnsiTheme="majorEastAsia" w:hint="eastAsia"/>
          <w:szCs w:val="24"/>
        </w:rPr>
        <w:t>內容】</w:t>
      </w:r>
    </w:p>
    <w:p w:rsidR="00F5181E" w:rsidRDefault="00E85B78" w:rsidP="00F5181E">
      <w:pPr>
        <w:pStyle w:val="a3"/>
        <w:ind w:leftChars="0" w:left="60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編輯須知</w:t>
      </w:r>
      <w:r w:rsidR="00F5181E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:rsidR="00F5181E" w:rsidRDefault="003118CE" w:rsidP="00F5181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="新細明體" w:hAnsi="新細明體" w:hint="eastAsia"/>
          <w:bCs/>
          <w:szCs w:val="24"/>
        </w:rPr>
        <w:t>不同的清冊類別系統提供不同的範本檔案，而</w:t>
      </w:r>
      <w:r w:rsidR="00F5181E">
        <w:rPr>
          <w:rFonts w:asciiTheme="majorEastAsia" w:eastAsiaTheme="majorEastAsia" w:hAnsiTheme="majorEastAsia" w:hint="eastAsia"/>
          <w:bCs/>
          <w:szCs w:val="24"/>
        </w:rPr>
        <w:t>範本檔</w:t>
      </w:r>
      <w:r w:rsidR="00A12219">
        <w:rPr>
          <w:rFonts w:asciiTheme="majorEastAsia" w:eastAsiaTheme="majorEastAsia" w:hAnsiTheme="majorEastAsia" w:hint="eastAsia"/>
          <w:bCs/>
          <w:szCs w:val="24"/>
        </w:rPr>
        <w:t>案</w:t>
      </w:r>
      <w:r w:rsidR="00F5181E">
        <w:rPr>
          <w:rFonts w:asciiTheme="majorEastAsia" w:eastAsiaTheme="majorEastAsia" w:hAnsiTheme="majorEastAsia" w:hint="eastAsia"/>
          <w:bCs/>
          <w:szCs w:val="24"/>
        </w:rPr>
        <w:t>的</w:t>
      </w:r>
      <w:r w:rsidR="00F5181E" w:rsidRPr="0087212D">
        <w:rPr>
          <w:rFonts w:asciiTheme="majorEastAsia" w:eastAsiaTheme="majorEastAsia" w:hAnsiTheme="majorEastAsia" w:hint="eastAsia"/>
          <w:bCs/>
          <w:szCs w:val="24"/>
        </w:rPr>
        <w:t>儲存格</w:t>
      </w:r>
      <w:r w:rsidR="00F5181E">
        <w:rPr>
          <w:rFonts w:asciiTheme="majorEastAsia" w:eastAsiaTheme="majorEastAsia" w:hAnsiTheme="majorEastAsia" w:hint="eastAsia"/>
          <w:bCs/>
          <w:szCs w:val="24"/>
        </w:rPr>
        <w:t>格式</w:t>
      </w:r>
      <w:r w:rsidR="00F5181E" w:rsidRPr="0087212D">
        <w:rPr>
          <w:rFonts w:asciiTheme="majorEastAsia" w:eastAsiaTheme="majorEastAsia" w:hAnsiTheme="majorEastAsia" w:hint="eastAsia"/>
          <w:bCs/>
          <w:szCs w:val="24"/>
        </w:rPr>
        <w:t>皆</w:t>
      </w:r>
      <w:r w:rsidR="00F5181E">
        <w:rPr>
          <w:rFonts w:asciiTheme="majorEastAsia" w:eastAsiaTheme="majorEastAsia" w:hAnsiTheme="majorEastAsia" w:hint="eastAsia"/>
          <w:bCs/>
          <w:szCs w:val="24"/>
        </w:rPr>
        <w:t>為「通用格式」。</w:t>
      </w:r>
    </w:p>
    <w:p w:rsidR="00F5181E" w:rsidRPr="0087212D" w:rsidRDefault="00F5181E" w:rsidP="00F5181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在編輯『帳號』或『銀行代碼』欄內資料第一個數字若為0時，可在編輯資料中加入“-”的符號，如台北富邦商業銀行忠孝分行</w:t>
      </w:r>
      <w:r w:rsidR="00716861">
        <w:rPr>
          <w:rFonts w:asciiTheme="majorEastAsia" w:eastAsiaTheme="majorEastAsia" w:hAnsiTheme="majorEastAsia" w:hint="eastAsia"/>
          <w:bCs/>
          <w:szCs w:val="24"/>
        </w:rPr>
        <w:t>的銀行碼，</w:t>
      </w:r>
      <w:r w:rsidR="00303A9F">
        <w:rPr>
          <w:rFonts w:asciiTheme="majorEastAsia" w:eastAsiaTheme="majorEastAsia" w:hAnsiTheme="majorEastAsia" w:hint="eastAsia"/>
          <w:bCs/>
          <w:szCs w:val="24"/>
        </w:rPr>
        <w:t>則</w:t>
      </w:r>
      <w:r w:rsidR="00716861">
        <w:rPr>
          <w:rFonts w:asciiTheme="majorEastAsia" w:eastAsiaTheme="majorEastAsia" w:hAnsiTheme="majorEastAsia" w:hint="eastAsia"/>
          <w:bCs/>
          <w:szCs w:val="24"/>
        </w:rPr>
        <w:t>輸入“</w:t>
      </w:r>
      <w:r w:rsidR="00716861">
        <w:rPr>
          <w:rFonts w:asciiTheme="majorEastAsia" w:eastAsiaTheme="majorEastAsia" w:hAnsiTheme="majorEastAsia"/>
          <w:bCs/>
          <w:szCs w:val="24"/>
        </w:rPr>
        <w:t>012-3051</w:t>
      </w:r>
      <w:r w:rsidR="00716861">
        <w:rPr>
          <w:rFonts w:asciiTheme="majorEastAsia" w:eastAsiaTheme="majorEastAsia" w:hAnsiTheme="majorEastAsia" w:hint="eastAsia"/>
          <w:bCs/>
          <w:szCs w:val="24"/>
        </w:rPr>
        <w:t>”</w:t>
      </w:r>
      <w:r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F5181E" w:rsidRDefault="00F5181E" w:rsidP="00F5181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在《補充保費》的『身份別代碼』欄</w:t>
      </w:r>
      <w:r w:rsidR="00303A9F">
        <w:rPr>
          <w:rFonts w:asciiTheme="majorEastAsia" w:eastAsiaTheme="majorEastAsia" w:hAnsiTheme="majorEastAsia" w:hint="eastAsia"/>
          <w:bCs/>
          <w:szCs w:val="24"/>
        </w:rPr>
        <w:t>內資料</w:t>
      </w:r>
      <w:r>
        <w:rPr>
          <w:rFonts w:asciiTheme="majorEastAsia" w:eastAsiaTheme="majorEastAsia" w:hAnsiTheme="majorEastAsia" w:hint="eastAsia"/>
          <w:bCs/>
          <w:szCs w:val="24"/>
        </w:rPr>
        <w:t>依實際身份編輯數字，如「(1)</w:t>
      </w:r>
      <w:r w:rsidR="00303A9F">
        <w:rPr>
          <w:rFonts w:asciiTheme="majorEastAsia" w:eastAsiaTheme="majorEastAsia" w:hAnsiTheme="majorEastAsia" w:hint="eastAsia"/>
          <w:bCs/>
          <w:szCs w:val="24"/>
        </w:rPr>
        <w:t>校內教職員工」則</w:t>
      </w:r>
      <w:r>
        <w:rPr>
          <w:rFonts w:asciiTheme="majorEastAsia" w:eastAsiaTheme="majorEastAsia" w:hAnsiTheme="majorEastAsia" w:hint="eastAsia"/>
          <w:bCs/>
          <w:szCs w:val="24"/>
        </w:rPr>
        <w:t>輸入“1”。</w:t>
      </w:r>
    </w:p>
    <w:p w:rsidR="00F5181E" w:rsidRPr="0023641D" w:rsidRDefault="0023641D" w:rsidP="0023641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Cs w:val="24"/>
        </w:rPr>
      </w:pPr>
      <w:r w:rsidRPr="00F5181E">
        <w:rPr>
          <w:rFonts w:asciiTheme="majorEastAsia" w:eastAsiaTheme="majorEastAsia" w:hAnsiTheme="majorEastAsia" w:hint="eastAsia"/>
          <w:bCs/>
          <w:szCs w:val="24"/>
        </w:rPr>
        <w:lastRenderedPageBreak/>
        <w:t>儲存檔案時請確認「檔案類型」是否為「</w:t>
      </w:r>
      <w:r>
        <w:t>CSV</w:t>
      </w:r>
      <w:r>
        <w:rPr>
          <w:rFonts w:hint="eastAsia"/>
        </w:rPr>
        <w:t>檔案</w:t>
      </w:r>
      <w:r>
        <w:t>(*.CSV)</w:t>
      </w:r>
      <w:r>
        <w:t>」</w:t>
      </w:r>
      <w:r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20413B" w:rsidRPr="00F5181E" w:rsidRDefault="00F5181E" w:rsidP="00F5181E">
      <w:pPr>
        <w:widowControl/>
        <w:rPr>
          <w:rFonts w:asciiTheme="majorEastAsia" w:eastAsiaTheme="majorEastAsia" w:hAnsiTheme="majorEastAsia"/>
          <w:b/>
          <w:sz w:val="28"/>
          <w:szCs w:val="28"/>
        </w:rPr>
      </w:pPr>
      <w:r w:rsidRPr="00F5181E">
        <w:rPr>
          <w:rFonts w:asciiTheme="majorEastAsia" w:eastAsiaTheme="majorEastAsia" w:hAnsiTheme="majorEastAsia" w:hint="eastAsia"/>
          <w:bCs/>
          <w:sz w:val="28"/>
          <w:szCs w:val="28"/>
        </w:rPr>
        <w:t>三、</w:t>
      </w:r>
      <w:r w:rsidR="0020413B" w:rsidRPr="00F5181E">
        <w:rPr>
          <w:rFonts w:asciiTheme="majorEastAsia" w:eastAsiaTheme="majorEastAsia" w:hAnsiTheme="majorEastAsia" w:hint="eastAsia"/>
          <w:b/>
          <w:sz w:val="28"/>
          <w:szCs w:val="28"/>
        </w:rPr>
        <w:t>轉入</w:t>
      </w:r>
      <w:r w:rsidR="00DD3169" w:rsidRPr="00F5181E">
        <w:rPr>
          <w:rFonts w:asciiTheme="majorEastAsia" w:eastAsiaTheme="majorEastAsia" w:hAnsiTheme="majorEastAsia" w:hint="eastAsia"/>
          <w:b/>
          <w:sz w:val="28"/>
          <w:szCs w:val="28"/>
        </w:rPr>
        <w:t>CSV檔</w:t>
      </w:r>
    </w:p>
    <w:p w:rsidR="00071B98" w:rsidRDefault="00071B98" w:rsidP="00071B98">
      <w:pPr>
        <w:pStyle w:val="a3"/>
        <w:ind w:leftChars="0" w:left="60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8AA0EE5" wp14:editId="0F0A3C17">
            <wp:extent cx="5274310" cy="2185035"/>
            <wp:effectExtent l="0" t="0" r="2540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69" w:rsidRDefault="00DD3169" w:rsidP="00DD3169">
      <w:pPr>
        <w:ind w:left="600"/>
        <w:jc w:val="center"/>
        <w:rPr>
          <w:rFonts w:asciiTheme="majorEastAsia" w:eastAsiaTheme="majorEastAsia" w:hAnsiTheme="majorEastAsia"/>
          <w:szCs w:val="24"/>
        </w:rPr>
      </w:pPr>
      <w:r w:rsidRPr="008D5E26">
        <w:rPr>
          <w:rFonts w:asciiTheme="majorEastAsia" w:eastAsiaTheme="majorEastAsia" w:hAnsiTheme="majorEastAsia" w:hint="eastAsia"/>
          <w:szCs w:val="24"/>
        </w:rPr>
        <w:t>【</w:t>
      </w:r>
      <w:r>
        <w:rPr>
          <w:rFonts w:asciiTheme="majorEastAsia" w:eastAsiaTheme="majorEastAsia" w:hAnsiTheme="majorEastAsia" w:hint="eastAsia"/>
          <w:szCs w:val="24"/>
        </w:rPr>
        <w:t>轉入CSV檔圖示</w:t>
      </w:r>
      <w:r w:rsidRPr="008D5E26">
        <w:rPr>
          <w:rFonts w:asciiTheme="majorEastAsia" w:eastAsiaTheme="majorEastAsia" w:hAnsiTheme="majorEastAsia" w:hint="eastAsia"/>
          <w:szCs w:val="24"/>
        </w:rPr>
        <w:t>】</w:t>
      </w:r>
    </w:p>
    <w:p w:rsidR="00400140" w:rsidRDefault="00400140" w:rsidP="00400140">
      <w:pPr>
        <w:ind w:left="60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操作步驟：</w:t>
      </w:r>
    </w:p>
    <w:p w:rsidR="00400140" w:rsidRDefault="00400140" w:rsidP="00400140">
      <w:pPr>
        <w:pStyle w:val="a3"/>
        <w:numPr>
          <w:ilvl w:val="0"/>
          <w:numId w:val="5"/>
        </w:numPr>
        <w:ind w:leftChars="0" w:left="1083" w:hanging="482"/>
        <w:rPr>
          <w:rFonts w:asciiTheme="majorEastAsia" w:eastAsiaTheme="majorEastAsia" w:hAnsiTheme="majorEastAsia"/>
          <w:bCs/>
          <w:szCs w:val="24"/>
        </w:rPr>
      </w:pPr>
      <w:r w:rsidRPr="00400140">
        <w:rPr>
          <w:rFonts w:asciiTheme="majorEastAsia" w:eastAsiaTheme="majorEastAsia" w:hAnsiTheme="majorEastAsia" w:hint="eastAsia"/>
          <w:bCs/>
          <w:szCs w:val="24"/>
        </w:rPr>
        <w:t>在【新增請購】功能的各清冊類別如：《薪資清冊》、《印領清冊》或《補充保費》編輯</w:t>
      </w:r>
      <w:r w:rsidR="003A628C">
        <w:rPr>
          <w:rFonts w:asciiTheme="majorEastAsia" w:eastAsiaTheme="majorEastAsia" w:hAnsiTheme="majorEastAsia" w:hint="eastAsia"/>
          <w:bCs/>
          <w:szCs w:val="24"/>
        </w:rPr>
        <w:t>介面中</w:t>
      </w:r>
      <w:r w:rsidRPr="00400140">
        <w:rPr>
          <w:rFonts w:asciiTheme="majorEastAsia" w:eastAsiaTheme="majorEastAsia" w:hAnsiTheme="majorEastAsia" w:hint="eastAsia"/>
          <w:bCs/>
          <w:szCs w:val="24"/>
        </w:rPr>
        <w:t>，以滑鼠點按</w:t>
      </w:r>
      <w:r w:rsidRPr="00400140">
        <w:rPr>
          <w:rFonts w:asciiTheme="majorEastAsia" w:eastAsiaTheme="majorEastAsia" w:hAnsiTheme="majorEastAsia" w:hint="eastAsia"/>
          <w:bCs/>
          <w:szCs w:val="24"/>
          <w:bdr w:val="single" w:sz="4" w:space="0" w:color="auto"/>
        </w:rPr>
        <w:t>轉入CSV檔</w:t>
      </w:r>
      <w:r w:rsidR="003A628C" w:rsidRPr="003A628C">
        <w:rPr>
          <w:rFonts w:asciiTheme="majorEastAsia" w:eastAsiaTheme="majorEastAsia" w:hAnsiTheme="majorEastAsia" w:hint="eastAsia"/>
          <w:bCs/>
          <w:szCs w:val="24"/>
        </w:rPr>
        <w:t>的</w:t>
      </w:r>
      <w:r w:rsidRPr="00400140">
        <w:rPr>
          <w:rFonts w:asciiTheme="majorEastAsia" w:eastAsiaTheme="majorEastAsia" w:hAnsiTheme="majorEastAsia" w:hint="eastAsia"/>
          <w:bCs/>
          <w:szCs w:val="24"/>
        </w:rPr>
        <w:t>按鈕。</w:t>
      </w:r>
    </w:p>
    <w:p w:rsidR="00400140" w:rsidRDefault="00400140" w:rsidP="00400140">
      <w:pPr>
        <w:pStyle w:val="a3"/>
        <w:numPr>
          <w:ilvl w:val="0"/>
          <w:numId w:val="5"/>
        </w:numPr>
        <w:ind w:leftChars="0" w:left="1083" w:hanging="482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在</w:t>
      </w:r>
      <w:r w:rsidR="00081101">
        <w:rPr>
          <w:rFonts w:asciiTheme="majorEastAsia" w:eastAsiaTheme="majorEastAsia" w:hAnsiTheme="majorEastAsia" w:hint="eastAsia"/>
          <w:bCs/>
          <w:szCs w:val="24"/>
        </w:rPr>
        <w:t>左上方</w:t>
      </w:r>
      <w:r>
        <w:rPr>
          <w:rFonts w:asciiTheme="majorEastAsia" w:eastAsiaTheme="majorEastAsia" w:hAnsiTheme="majorEastAsia" w:hint="eastAsia"/>
          <w:bCs/>
          <w:szCs w:val="24"/>
        </w:rPr>
        <w:t>跳出</w:t>
      </w:r>
      <w:r w:rsidR="00A821BA">
        <w:rPr>
          <w:rFonts w:asciiTheme="majorEastAsia" w:eastAsiaTheme="majorEastAsia" w:hAnsiTheme="majorEastAsia" w:hint="eastAsia"/>
          <w:bCs/>
          <w:szCs w:val="24"/>
        </w:rPr>
        <w:t>的</w:t>
      </w:r>
      <w:r w:rsidR="003A628C">
        <w:rPr>
          <w:rFonts w:asciiTheme="majorEastAsia" w:eastAsiaTheme="majorEastAsia" w:hAnsiTheme="majorEastAsia" w:hint="eastAsia"/>
          <w:bCs/>
          <w:szCs w:val="24"/>
        </w:rPr>
        <w:t>視窗</w:t>
      </w:r>
      <w:r>
        <w:rPr>
          <w:rFonts w:asciiTheme="majorEastAsia" w:eastAsiaTheme="majorEastAsia" w:hAnsiTheme="majorEastAsia" w:hint="eastAsia"/>
          <w:bCs/>
          <w:szCs w:val="24"/>
        </w:rPr>
        <w:t>以滑鼠點按</w:t>
      </w:r>
      <w:r w:rsidR="002C17AC" w:rsidRPr="002C17AC">
        <w:rPr>
          <w:rFonts w:asciiTheme="majorEastAsia" w:eastAsiaTheme="majorEastAsia" w:hAnsiTheme="majorEastAsia" w:hint="eastAsia"/>
          <w:bCs/>
          <w:szCs w:val="24"/>
          <w:bdr w:val="single" w:sz="4" w:space="0" w:color="auto"/>
        </w:rPr>
        <w:t>瀏覽</w:t>
      </w:r>
      <w:r w:rsidR="003A628C" w:rsidRPr="003A628C">
        <w:rPr>
          <w:rFonts w:asciiTheme="majorEastAsia" w:eastAsiaTheme="majorEastAsia" w:hAnsiTheme="majorEastAsia" w:hint="eastAsia"/>
          <w:bCs/>
          <w:szCs w:val="24"/>
        </w:rPr>
        <w:t>的</w:t>
      </w:r>
      <w:r w:rsidR="003A628C" w:rsidRPr="00400140">
        <w:rPr>
          <w:rFonts w:asciiTheme="majorEastAsia" w:eastAsiaTheme="majorEastAsia" w:hAnsiTheme="majorEastAsia" w:hint="eastAsia"/>
          <w:bCs/>
          <w:szCs w:val="24"/>
        </w:rPr>
        <w:t>按鈕</w:t>
      </w:r>
      <w:r w:rsidR="003A628C">
        <w:rPr>
          <w:rFonts w:asciiTheme="majorEastAsia" w:eastAsiaTheme="majorEastAsia" w:hAnsiTheme="majorEastAsia" w:hint="eastAsia"/>
          <w:bCs/>
          <w:szCs w:val="24"/>
        </w:rPr>
        <w:t>並</w:t>
      </w:r>
      <w:r w:rsidR="00B93EC5" w:rsidRPr="00B93EC5">
        <w:rPr>
          <w:rFonts w:asciiTheme="majorEastAsia" w:eastAsiaTheme="majorEastAsia" w:hAnsiTheme="majorEastAsia" w:hint="eastAsia"/>
          <w:bCs/>
          <w:szCs w:val="24"/>
        </w:rPr>
        <w:t>選擇要上傳的檔案</w:t>
      </w:r>
      <w:r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2C17AC" w:rsidRDefault="00CC0FAA" w:rsidP="00D03450">
      <w:pPr>
        <w:pStyle w:val="a3"/>
        <w:numPr>
          <w:ilvl w:val="0"/>
          <w:numId w:val="5"/>
        </w:numPr>
        <w:ind w:leftChars="0" w:left="1083" w:hanging="482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此</w:t>
      </w:r>
      <w:r w:rsidR="003A628C">
        <w:rPr>
          <w:rFonts w:asciiTheme="majorEastAsia" w:eastAsiaTheme="majorEastAsia" w:hAnsiTheme="majorEastAsia" w:hint="eastAsia"/>
          <w:bCs/>
          <w:szCs w:val="24"/>
        </w:rPr>
        <w:t>時</w:t>
      </w:r>
      <w:r w:rsidR="00A821BA">
        <w:rPr>
          <w:rFonts w:asciiTheme="majorEastAsia" w:eastAsiaTheme="majorEastAsia" w:hAnsiTheme="majorEastAsia" w:hint="eastAsia"/>
          <w:bCs/>
          <w:szCs w:val="24"/>
        </w:rPr>
        <w:t>指定</w:t>
      </w:r>
      <w:r w:rsidR="00D03450">
        <w:rPr>
          <w:rFonts w:asciiTheme="majorEastAsia" w:eastAsiaTheme="majorEastAsia" w:hAnsiTheme="majorEastAsia" w:hint="eastAsia"/>
          <w:bCs/>
          <w:szCs w:val="24"/>
        </w:rPr>
        <w:t>已完成</w:t>
      </w:r>
      <w:r w:rsidR="00D03450" w:rsidRPr="00D03450">
        <w:rPr>
          <w:rFonts w:asciiTheme="majorEastAsia" w:eastAsiaTheme="majorEastAsia" w:hAnsiTheme="majorEastAsia" w:hint="eastAsia"/>
          <w:bCs/>
          <w:szCs w:val="24"/>
        </w:rPr>
        <w:t>編輯的CSV檔案</w:t>
      </w:r>
      <w:r w:rsidR="002C17AC" w:rsidRPr="00D03450">
        <w:rPr>
          <w:rFonts w:asciiTheme="majorEastAsia" w:eastAsiaTheme="majorEastAsia" w:hAnsiTheme="majorEastAsia" w:hint="eastAsia"/>
          <w:bCs/>
          <w:szCs w:val="24"/>
        </w:rPr>
        <w:t>，如</w:t>
      </w:r>
      <w:r w:rsidR="00A821BA">
        <w:rPr>
          <w:rFonts w:asciiTheme="majorEastAsia" w:eastAsiaTheme="majorEastAsia" w:hAnsiTheme="majorEastAsia" w:hint="eastAsia"/>
          <w:bCs/>
          <w:szCs w:val="24"/>
        </w:rPr>
        <w:t>範本檔</w:t>
      </w:r>
      <w:r w:rsidR="002C17AC" w:rsidRPr="00D03450">
        <w:rPr>
          <w:rFonts w:asciiTheme="majorEastAsia" w:eastAsiaTheme="majorEastAsia" w:hAnsiTheme="majorEastAsia" w:hint="eastAsia"/>
          <w:bCs/>
          <w:szCs w:val="24"/>
        </w:rPr>
        <w:t>STD_UP_SECLIST</w:t>
      </w:r>
      <w:r w:rsidR="00A821BA">
        <w:rPr>
          <w:rFonts w:asciiTheme="majorEastAsia" w:eastAsiaTheme="majorEastAsia" w:hAnsiTheme="majorEastAsia" w:hint="eastAsia"/>
          <w:bCs/>
          <w:szCs w:val="24"/>
        </w:rPr>
        <w:t>.CSV。</w:t>
      </w:r>
    </w:p>
    <w:p w:rsidR="003118CE" w:rsidRDefault="003118CE" w:rsidP="003118CE">
      <w:pPr>
        <w:pStyle w:val="a3"/>
        <w:ind w:leftChars="0" w:left="1083"/>
        <w:rPr>
          <w:rFonts w:asciiTheme="majorEastAsia" w:eastAsiaTheme="majorEastAsia" w:hAnsiTheme="majorEastAsia"/>
          <w:bCs/>
          <w:szCs w:val="24"/>
        </w:rPr>
      </w:pPr>
      <w:r>
        <w:rPr>
          <w:rFonts w:ascii="新細明體" w:hAnsi="新細明體" w:hint="eastAsia"/>
          <w:b/>
          <w:bCs/>
          <w:color w:val="FF0000"/>
          <w:szCs w:val="24"/>
        </w:rPr>
        <w:t>(</w:t>
      </w:r>
      <w:r w:rsidRPr="009B7A19">
        <w:rPr>
          <w:rFonts w:ascii="新細明體" w:hAnsi="新細明體" w:hint="eastAsia"/>
          <w:b/>
          <w:bCs/>
          <w:color w:val="FF0000"/>
          <w:szCs w:val="24"/>
        </w:rPr>
        <w:t>請依清冊類別選擇</w:t>
      </w:r>
      <w:r>
        <w:rPr>
          <w:rFonts w:ascii="新細明體" w:hAnsi="新細明體" w:hint="eastAsia"/>
          <w:b/>
          <w:bCs/>
          <w:color w:val="FF0000"/>
          <w:szCs w:val="24"/>
        </w:rPr>
        <w:t>適合的</w:t>
      </w:r>
      <w:r w:rsidRPr="009B7A19">
        <w:rPr>
          <w:rFonts w:ascii="新細明體" w:hAnsi="新細明體" w:hint="eastAsia"/>
          <w:b/>
          <w:bCs/>
          <w:color w:val="FF0000"/>
          <w:szCs w:val="24"/>
        </w:rPr>
        <w:t>CSV檔案，否則系統將無法正確上傳</w:t>
      </w:r>
      <w:r w:rsidR="00A95764">
        <w:rPr>
          <w:rFonts w:ascii="新細明體" w:hAnsi="新細明體" w:hint="eastAsia"/>
          <w:b/>
          <w:bCs/>
          <w:color w:val="FF0000"/>
          <w:szCs w:val="24"/>
        </w:rPr>
        <w:t>資料</w:t>
      </w:r>
      <w:r w:rsidRPr="00A95764">
        <w:rPr>
          <w:rFonts w:ascii="新細明體" w:hAnsi="新細明體" w:hint="eastAsia"/>
          <w:bCs/>
          <w:color w:val="FF0000"/>
          <w:szCs w:val="24"/>
        </w:rPr>
        <w:t>。)</w:t>
      </w:r>
    </w:p>
    <w:p w:rsidR="00A821BA" w:rsidRDefault="003A628C" w:rsidP="00D03450">
      <w:pPr>
        <w:pStyle w:val="a3"/>
        <w:numPr>
          <w:ilvl w:val="0"/>
          <w:numId w:val="5"/>
        </w:numPr>
        <w:ind w:leftChars="0" w:left="1083" w:hanging="482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當</w:t>
      </w:r>
      <w:r w:rsidR="00A821BA">
        <w:rPr>
          <w:rFonts w:asciiTheme="majorEastAsia" w:eastAsiaTheme="majorEastAsia" w:hAnsiTheme="majorEastAsia" w:hint="eastAsia"/>
          <w:bCs/>
          <w:szCs w:val="24"/>
        </w:rPr>
        <w:t>確定CSV檔案後，</w:t>
      </w:r>
      <w:r w:rsidR="00A821BA" w:rsidRPr="00400140">
        <w:rPr>
          <w:rFonts w:asciiTheme="majorEastAsia" w:eastAsiaTheme="majorEastAsia" w:hAnsiTheme="majorEastAsia" w:hint="eastAsia"/>
          <w:bCs/>
          <w:szCs w:val="24"/>
        </w:rPr>
        <w:t>以滑鼠點按</w:t>
      </w:r>
      <w:r w:rsidR="00A821BA">
        <w:rPr>
          <w:rFonts w:asciiTheme="majorEastAsia" w:eastAsiaTheme="majorEastAsia" w:hAnsiTheme="majorEastAsia" w:hint="eastAsia"/>
          <w:bCs/>
          <w:szCs w:val="24"/>
          <w:bdr w:val="single" w:sz="4" w:space="0" w:color="auto"/>
        </w:rPr>
        <w:t>開啟</w:t>
      </w:r>
      <w:r w:rsidRPr="003A628C">
        <w:rPr>
          <w:rFonts w:asciiTheme="majorEastAsia" w:eastAsiaTheme="majorEastAsia" w:hAnsiTheme="majorEastAsia" w:hint="eastAsia"/>
          <w:bCs/>
          <w:szCs w:val="24"/>
        </w:rPr>
        <w:t>的</w:t>
      </w:r>
      <w:r w:rsidR="00A821BA" w:rsidRPr="00400140">
        <w:rPr>
          <w:rFonts w:asciiTheme="majorEastAsia" w:eastAsiaTheme="majorEastAsia" w:hAnsiTheme="majorEastAsia" w:hint="eastAsia"/>
          <w:bCs/>
          <w:szCs w:val="24"/>
        </w:rPr>
        <w:t>按鈕</w:t>
      </w:r>
      <w:r w:rsidR="00A821BA"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400140" w:rsidRDefault="003A628C" w:rsidP="003A628C">
      <w:pPr>
        <w:pStyle w:val="a3"/>
        <w:numPr>
          <w:ilvl w:val="0"/>
          <w:numId w:val="5"/>
        </w:numPr>
        <w:ind w:leftChars="0" w:left="1083" w:hanging="482"/>
        <w:rPr>
          <w:rFonts w:asciiTheme="majorEastAsia" w:eastAsiaTheme="majorEastAsia" w:hAnsiTheme="majorEastAsia"/>
          <w:bCs/>
          <w:szCs w:val="24"/>
        </w:rPr>
      </w:pPr>
      <w:r w:rsidRPr="003A628C">
        <w:rPr>
          <w:rFonts w:asciiTheme="majorEastAsia" w:eastAsiaTheme="majorEastAsia" w:hAnsiTheme="majorEastAsia" w:hint="eastAsia"/>
          <w:bCs/>
          <w:szCs w:val="24"/>
        </w:rPr>
        <w:t>再回到左上方的視窗中，以滑鼠點按</w:t>
      </w:r>
      <w:r w:rsidRPr="003A628C">
        <w:rPr>
          <w:rFonts w:asciiTheme="majorEastAsia" w:eastAsiaTheme="majorEastAsia" w:hAnsiTheme="majorEastAsia" w:hint="eastAsia"/>
          <w:bCs/>
          <w:szCs w:val="24"/>
          <w:bdr w:val="single" w:sz="4" w:space="0" w:color="auto"/>
        </w:rPr>
        <w:t>上傳</w:t>
      </w:r>
      <w:r w:rsidRPr="003A628C">
        <w:rPr>
          <w:rFonts w:asciiTheme="majorEastAsia" w:eastAsiaTheme="majorEastAsia" w:hAnsiTheme="majorEastAsia" w:hint="eastAsia"/>
          <w:bCs/>
          <w:szCs w:val="24"/>
        </w:rPr>
        <w:t>的按鈕，將編輯的資料上傳到清冊編輯介面上。</w:t>
      </w:r>
      <w:r w:rsidR="00CF6D9F">
        <w:rPr>
          <w:rFonts w:asciiTheme="majorEastAsia" w:eastAsiaTheme="majorEastAsia" w:hAnsiTheme="majorEastAsia" w:hint="eastAsia"/>
          <w:bCs/>
          <w:szCs w:val="24"/>
        </w:rPr>
        <w:t>在等待</w:t>
      </w:r>
      <w:r w:rsidR="00CC0FAA">
        <w:rPr>
          <w:rFonts w:asciiTheme="majorEastAsia" w:eastAsiaTheme="majorEastAsia" w:hAnsiTheme="majorEastAsia" w:hint="eastAsia"/>
          <w:bCs/>
          <w:szCs w:val="24"/>
        </w:rPr>
        <w:t>過程</w:t>
      </w:r>
      <w:r w:rsidR="00CF6D9F">
        <w:rPr>
          <w:rFonts w:asciiTheme="majorEastAsia" w:eastAsiaTheme="majorEastAsia" w:hAnsiTheme="majorEastAsia" w:hint="eastAsia"/>
          <w:bCs/>
          <w:szCs w:val="24"/>
        </w:rPr>
        <w:t>中系統會出現下列訊息。</w:t>
      </w:r>
    </w:p>
    <w:p w:rsidR="00CF6D9F" w:rsidRDefault="00CF6D9F" w:rsidP="00CF6D9F">
      <w:pPr>
        <w:pStyle w:val="a3"/>
        <w:ind w:leftChars="0" w:left="1083"/>
        <w:rPr>
          <w:rFonts w:asciiTheme="majorEastAsia" w:eastAsiaTheme="majorEastAsia" w:hAnsiTheme="majorEastAsia"/>
          <w:bCs/>
          <w:szCs w:val="24"/>
        </w:rPr>
      </w:pPr>
      <w:r>
        <w:rPr>
          <w:noProof/>
        </w:rPr>
        <w:drawing>
          <wp:inline distT="0" distB="0" distL="0" distR="0" wp14:anchorId="0DD5ED4B" wp14:editId="62FD0839">
            <wp:extent cx="4213555" cy="1272540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7176" cy="12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9F" w:rsidRPr="003A628C" w:rsidRDefault="00CF6D9F" w:rsidP="003A628C">
      <w:pPr>
        <w:pStyle w:val="a3"/>
        <w:numPr>
          <w:ilvl w:val="0"/>
          <w:numId w:val="5"/>
        </w:numPr>
        <w:ind w:leftChars="0" w:left="1083" w:hanging="482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當出現下列訊息表示資料已</w:t>
      </w:r>
      <w:r w:rsidR="00CC0FAA">
        <w:rPr>
          <w:rFonts w:asciiTheme="majorEastAsia" w:eastAsiaTheme="majorEastAsia" w:hAnsiTheme="majorEastAsia" w:hint="eastAsia"/>
          <w:bCs/>
          <w:szCs w:val="24"/>
        </w:rPr>
        <w:t>上傳</w:t>
      </w:r>
      <w:r>
        <w:rPr>
          <w:rFonts w:asciiTheme="majorEastAsia" w:eastAsiaTheme="majorEastAsia" w:hAnsiTheme="majorEastAsia" w:hint="eastAsia"/>
          <w:bCs/>
          <w:szCs w:val="24"/>
        </w:rPr>
        <w:t>成功到清冊編輯介面上了。</w:t>
      </w:r>
    </w:p>
    <w:p w:rsidR="00F5181E" w:rsidRDefault="003118CE" w:rsidP="00071B98">
      <w:pPr>
        <w:pStyle w:val="a3"/>
        <w:ind w:leftChars="0" w:left="60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03DC" wp14:editId="24E6DD39">
                <wp:simplePos x="0" y="0"/>
                <wp:positionH relativeFrom="column">
                  <wp:posOffset>4752975</wp:posOffset>
                </wp:positionH>
                <wp:positionV relativeFrom="paragraph">
                  <wp:posOffset>1986915</wp:posOffset>
                </wp:positionV>
                <wp:extent cx="212141" cy="146304"/>
                <wp:effectExtent l="38100" t="0" r="16510" b="4445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463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10C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" o:spid="_x0000_s1026" type="#_x0000_t67" style="position:absolute;margin-left:374.25pt;margin-top:156.45pt;width:16.7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" adj="10800" fillcolor="#5b9bd5 [3204]" strokecolor="#1f4d78 [1604]" strokeweight="1pt"/>
            </w:pict>
          </mc:Fallback>
        </mc:AlternateContent>
      </w:r>
      <w:r w:rsidR="00F81070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81070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5181E">
        <w:rPr>
          <w:noProof/>
        </w:rPr>
        <w:drawing>
          <wp:inline distT="0" distB="0" distL="0" distR="0" wp14:anchorId="36195B6C" wp14:editId="05D51D79">
            <wp:extent cx="4273051" cy="18954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4208" cy="19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8" w:rsidRDefault="00071B98" w:rsidP="00071B98">
      <w:pPr>
        <w:pStyle w:val="a3"/>
        <w:ind w:leftChars="0" w:left="60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49346A" wp14:editId="2E6C9A0E">
            <wp:extent cx="5010912" cy="238496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7435" cy="238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F2" w:rsidRDefault="00CC0FAA" w:rsidP="0020413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補充說明</w:t>
      </w:r>
    </w:p>
    <w:p w:rsidR="002979F2" w:rsidRDefault="002979F2" w:rsidP="002979F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什麼是CSV檔</w:t>
      </w:r>
    </w:p>
    <w:p w:rsidR="002979F2" w:rsidRDefault="002979F2" w:rsidP="002979F2">
      <w:pPr>
        <w:pStyle w:val="a3"/>
        <w:ind w:leftChars="0" w:left="960"/>
        <w:rPr>
          <w:rFonts w:asciiTheme="majorEastAsia" w:eastAsiaTheme="majorEastAsia" w:hAnsiTheme="majorEastAsia"/>
          <w:b/>
          <w:sz w:val="28"/>
          <w:szCs w:val="28"/>
        </w:rPr>
      </w:pPr>
      <w:r>
        <w:t>「</w:t>
      </w:r>
      <w:r>
        <w:t>CSV</w:t>
      </w:r>
      <w:r>
        <w:t>」為「</w:t>
      </w:r>
      <w:r>
        <w:t>Comma Separated Values</w:t>
      </w:r>
      <w:r w:rsidR="00E11E60">
        <w:t>」的縮寫，中文意思就是說</w:t>
      </w:r>
      <w:r w:rsidR="00E11E60">
        <w:rPr>
          <w:rFonts w:hint="eastAsia"/>
        </w:rPr>
        <w:t>以</w:t>
      </w:r>
      <w:r w:rsidR="00E11E60">
        <w:t>逗點分格資料的檔案格式，</w:t>
      </w:r>
      <w:r>
        <w:t>使用純文字檔案儲存資料，常用於試算表或資料庫。在</w:t>
      </w:r>
      <w:r>
        <w:t xml:space="preserve"> CSV </w:t>
      </w:r>
      <w:r>
        <w:t>檔案中，資料「欄位」是以逗號分隔，軟體程式讀取檔案時，每遇到逗號便會另起新的欄位，重建資料時，可確保正確的欄位結構。</w:t>
      </w:r>
    </w:p>
    <w:p w:rsidR="002979F2" w:rsidRDefault="002979F2" w:rsidP="002979F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如何建立CSV檔</w:t>
      </w:r>
    </w:p>
    <w:p w:rsidR="002979F2" w:rsidRDefault="002979F2" w:rsidP="002979F2">
      <w:pPr>
        <w:pStyle w:val="a3"/>
        <w:ind w:leftChars="0" w:left="960"/>
      </w:pPr>
      <w:r>
        <w:t>「</w:t>
      </w:r>
      <w:r w:rsidR="00071B98">
        <w:rPr>
          <w:rFonts w:hint="eastAsia"/>
        </w:rPr>
        <w:t>CSV</w:t>
      </w:r>
      <w:r>
        <w:t>」檔可以透過</w:t>
      </w:r>
      <w:r>
        <w:t>excel</w:t>
      </w:r>
      <w:r>
        <w:t>程式來建立，相當方便，先開啟</w:t>
      </w:r>
      <w:r>
        <w:t>excel</w:t>
      </w:r>
      <w:r w:rsidR="00E11E60">
        <w:t>程式，並依</w:t>
      </w:r>
      <w:r w:rsidR="00071B98">
        <w:rPr>
          <w:rFonts w:hint="eastAsia"/>
        </w:rPr>
        <w:t>需要資料</w:t>
      </w:r>
      <w:r>
        <w:rPr>
          <w:rFonts w:hint="eastAsia"/>
        </w:rPr>
        <w:t>欄</w:t>
      </w:r>
      <w:r w:rsidR="00071B98">
        <w:rPr>
          <w:rFonts w:hint="eastAsia"/>
        </w:rPr>
        <w:t>位</w:t>
      </w:r>
      <w:r>
        <w:t>的順序輸入資料</w:t>
      </w:r>
      <w:r>
        <w:rPr>
          <w:rFonts w:hint="eastAsia"/>
        </w:rPr>
        <w:t>，</w:t>
      </w:r>
      <w:r>
        <w:t>當所有的資料都輸入完畢後，將檔案另存新檔，並將「檔案類型」選擇成「</w:t>
      </w:r>
      <w:r>
        <w:t>CSV(</w:t>
      </w:r>
      <w:r>
        <w:t>逗號分隔</w:t>
      </w:r>
      <w:r>
        <w:t>)(*.CSV)</w:t>
      </w:r>
      <w:r>
        <w:t>」，</w:t>
      </w:r>
      <w:r w:rsidR="00071B98">
        <w:t>存檔時會出現兩個警訊，理論上都不會影響操作，直接按「確定」或「是」既可。為了更了解</w:t>
      </w:r>
      <w:r w:rsidR="00071B98">
        <w:rPr>
          <w:rFonts w:hint="eastAsia"/>
        </w:rPr>
        <w:t>CSV</w:t>
      </w:r>
      <w:r w:rsidR="00E11E60">
        <w:t>檔，您也可以</w:t>
      </w:r>
      <w:r w:rsidR="00E11E60">
        <w:rPr>
          <w:rFonts w:hint="eastAsia"/>
        </w:rPr>
        <w:t>透過</w:t>
      </w:r>
      <w:r w:rsidR="00071B98">
        <w:t>「記事本」</w:t>
      </w:r>
      <w:r w:rsidR="00E11E60">
        <w:rPr>
          <w:rFonts w:hint="eastAsia"/>
        </w:rPr>
        <w:t>軟體</w:t>
      </w:r>
      <w:r w:rsidR="00071B98">
        <w:t>將</w:t>
      </w:r>
      <w:r w:rsidR="00E11E60">
        <w:rPr>
          <w:rFonts w:hint="eastAsia"/>
        </w:rPr>
        <w:t>CSV</w:t>
      </w:r>
      <w:r w:rsidR="00071B98">
        <w:t>檔</w:t>
      </w:r>
      <w:r w:rsidR="00E11E60">
        <w:rPr>
          <w:rFonts w:hint="eastAsia"/>
        </w:rPr>
        <w:t>案</w:t>
      </w:r>
      <w:r w:rsidR="00071B98">
        <w:t>開啟，</w:t>
      </w:r>
      <w:r w:rsidR="00E11E60">
        <w:rPr>
          <w:rFonts w:hint="eastAsia"/>
        </w:rPr>
        <w:t>您將</w:t>
      </w:r>
      <w:r w:rsidR="00E11E60">
        <w:t>會看到所有欄位資料都會透過</w:t>
      </w:r>
      <w:r w:rsidR="00E11E60">
        <w:rPr>
          <w:rFonts w:hint="eastAsia"/>
        </w:rPr>
        <w:t>「</w:t>
      </w:r>
      <w:r w:rsidR="00E11E60">
        <w:t>逗號</w:t>
      </w:r>
      <w:r w:rsidR="00E11E60">
        <w:rPr>
          <w:rFonts w:hint="eastAsia"/>
        </w:rPr>
        <w:t>」</w:t>
      </w:r>
      <w:r w:rsidR="00071B98">
        <w:t>及</w:t>
      </w:r>
      <w:r w:rsidR="00E11E60">
        <w:rPr>
          <w:rFonts w:hint="eastAsia"/>
        </w:rPr>
        <w:t>「</w:t>
      </w:r>
      <w:r w:rsidR="00071B98">
        <w:t>跳行</w:t>
      </w:r>
      <w:r w:rsidR="00E11E60">
        <w:rPr>
          <w:rFonts w:hint="eastAsia"/>
        </w:rPr>
        <w:t>」</w:t>
      </w:r>
      <w:r w:rsidR="00071B98">
        <w:t>來分隔</w:t>
      </w:r>
      <w:r w:rsidR="00071B98">
        <w:rPr>
          <w:rFonts w:hint="eastAsia"/>
        </w:rPr>
        <w:t>。</w:t>
      </w:r>
    </w:p>
    <w:p w:rsidR="00E11E60" w:rsidRPr="00E11E60" w:rsidRDefault="00E11E60" w:rsidP="002979F2">
      <w:pPr>
        <w:pStyle w:val="a3"/>
        <w:ind w:leftChars="0" w:left="960"/>
        <w:rPr>
          <w:rFonts w:asciiTheme="minorEastAsia" w:hAnsiTheme="minorEastAsia"/>
          <w:b/>
          <w:szCs w:val="24"/>
        </w:rPr>
      </w:pPr>
      <w:r>
        <w:rPr>
          <w:rFonts w:hint="eastAsia"/>
        </w:rPr>
        <w:t>(</w:t>
      </w:r>
      <w:r>
        <w:rPr>
          <w:rFonts w:hint="eastAsia"/>
        </w:rPr>
        <w:t>擷取網路資料</w:t>
      </w:r>
      <w:r>
        <w:rPr>
          <w:rFonts w:hint="eastAsia"/>
        </w:rPr>
        <w:t>)</w:t>
      </w:r>
    </w:p>
    <w:sectPr w:rsidR="00E11E60" w:rsidRPr="00E11E60" w:rsidSect="00DD737F">
      <w:pgSz w:w="11906" w:h="16838"/>
      <w:pgMar w:top="1440" w:right="158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BA" w:rsidRDefault="005A5FBA" w:rsidP="008D6E68">
      <w:r>
        <w:separator/>
      </w:r>
    </w:p>
  </w:endnote>
  <w:endnote w:type="continuationSeparator" w:id="0">
    <w:p w:rsidR="005A5FBA" w:rsidRDefault="005A5FBA" w:rsidP="008D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BA" w:rsidRDefault="005A5FBA" w:rsidP="008D6E68">
      <w:r>
        <w:separator/>
      </w:r>
    </w:p>
  </w:footnote>
  <w:footnote w:type="continuationSeparator" w:id="0">
    <w:p w:rsidR="005A5FBA" w:rsidRDefault="005A5FBA" w:rsidP="008D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39D"/>
    <w:multiLevelType w:val="hybridMultilevel"/>
    <w:tmpl w:val="6A7C8B26"/>
    <w:lvl w:ilvl="0" w:tplc="966E9DE2">
      <w:start w:val="1"/>
      <w:numFmt w:val="decimalFullWidth"/>
      <w:lvlText w:val="%1、"/>
      <w:lvlJc w:val="left"/>
      <w:pPr>
        <w:ind w:left="10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6007964"/>
    <w:multiLevelType w:val="hybridMultilevel"/>
    <w:tmpl w:val="D31210CA"/>
    <w:lvl w:ilvl="0" w:tplc="4302F9E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F8723A"/>
    <w:multiLevelType w:val="hybridMultilevel"/>
    <w:tmpl w:val="BF862ED0"/>
    <w:lvl w:ilvl="0" w:tplc="9D9261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479D1011"/>
    <w:multiLevelType w:val="hybridMultilevel"/>
    <w:tmpl w:val="02AE4878"/>
    <w:lvl w:ilvl="0" w:tplc="9C6A05D4">
      <w:start w:val="1"/>
      <w:numFmt w:val="decimalFullWidth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6D3605A8"/>
    <w:multiLevelType w:val="hybridMultilevel"/>
    <w:tmpl w:val="24D42436"/>
    <w:lvl w:ilvl="0" w:tplc="AC76C9FE">
      <w:start w:val="1"/>
      <w:numFmt w:val="decimalFullWidth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B"/>
    <w:rsid w:val="00006DEC"/>
    <w:rsid w:val="000412FF"/>
    <w:rsid w:val="000614C9"/>
    <w:rsid w:val="00071B98"/>
    <w:rsid w:val="00081101"/>
    <w:rsid w:val="000A37E9"/>
    <w:rsid w:val="0018483C"/>
    <w:rsid w:val="0020413B"/>
    <w:rsid w:val="002278C0"/>
    <w:rsid w:val="0023641D"/>
    <w:rsid w:val="0025407F"/>
    <w:rsid w:val="002979F2"/>
    <w:rsid w:val="002B40AD"/>
    <w:rsid w:val="002C17AC"/>
    <w:rsid w:val="002F3670"/>
    <w:rsid w:val="00303A9F"/>
    <w:rsid w:val="003118CE"/>
    <w:rsid w:val="0032775D"/>
    <w:rsid w:val="003A628C"/>
    <w:rsid w:val="00400140"/>
    <w:rsid w:val="0040632D"/>
    <w:rsid w:val="005A5FBA"/>
    <w:rsid w:val="005B2B42"/>
    <w:rsid w:val="006539DD"/>
    <w:rsid w:val="006B4272"/>
    <w:rsid w:val="006E3F2D"/>
    <w:rsid w:val="006E562A"/>
    <w:rsid w:val="00716861"/>
    <w:rsid w:val="00732BAE"/>
    <w:rsid w:val="007B572E"/>
    <w:rsid w:val="007C6437"/>
    <w:rsid w:val="0087212D"/>
    <w:rsid w:val="008C7E66"/>
    <w:rsid w:val="008D5E26"/>
    <w:rsid w:val="008D6E68"/>
    <w:rsid w:val="00934B85"/>
    <w:rsid w:val="00985DBF"/>
    <w:rsid w:val="009F77BC"/>
    <w:rsid w:val="00A12219"/>
    <w:rsid w:val="00A821BA"/>
    <w:rsid w:val="00A95764"/>
    <w:rsid w:val="00AE2E48"/>
    <w:rsid w:val="00B7052D"/>
    <w:rsid w:val="00B93EC5"/>
    <w:rsid w:val="00C500F0"/>
    <w:rsid w:val="00CC0FAA"/>
    <w:rsid w:val="00CF6D9F"/>
    <w:rsid w:val="00D03450"/>
    <w:rsid w:val="00D265CA"/>
    <w:rsid w:val="00D8264C"/>
    <w:rsid w:val="00DB67FE"/>
    <w:rsid w:val="00DD3169"/>
    <w:rsid w:val="00DD66E0"/>
    <w:rsid w:val="00DD737F"/>
    <w:rsid w:val="00E11E60"/>
    <w:rsid w:val="00E332A1"/>
    <w:rsid w:val="00E42EEE"/>
    <w:rsid w:val="00E85B78"/>
    <w:rsid w:val="00EB7DF1"/>
    <w:rsid w:val="00EE5889"/>
    <w:rsid w:val="00F5181E"/>
    <w:rsid w:val="00F81070"/>
    <w:rsid w:val="00F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BE999-5DF7-410B-8CEB-A200179F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6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E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E6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39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39DD"/>
  </w:style>
  <w:style w:type="character" w:customStyle="1" w:styleId="aa">
    <w:name w:val="註解文字 字元"/>
    <w:basedOn w:val="a0"/>
    <w:link w:val="a9"/>
    <w:uiPriority w:val="99"/>
    <w:semiHidden/>
    <w:rsid w:val="006539D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39D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39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3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吳金英</dc:creator>
  <cp:keywords/>
  <dc:description/>
  <cp:lastModifiedBy>ACCIS-1133</cp:lastModifiedBy>
  <cp:revision>2</cp:revision>
  <dcterms:created xsi:type="dcterms:W3CDTF">2023-05-22T07:08:00Z</dcterms:created>
  <dcterms:modified xsi:type="dcterms:W3CDTF">2023-05-22T07:08:00Z</dcterms:modified>
</cp:coreProperties>
</file>